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204D72" w14:textId="77777777" w:rsidR="00EB4AE6" w:rsidRDefault="00EB4AE6">
      <w:pPr>
        <w:pStyle w:val="BodyText"/>
        <w:spacing w:before="7"/>
        <w:rPr>
          <w:sz w:val="24"/>
        </w:rPr>
      </w:pPr>
    </w:p>
    <w:p w14:paraId="1947E303" w14:textId="26970502" w:rsidR="00EB4AE6" w:rsidRDefault="00EB4AE6">
      <w:pPr>
        <w:pStyle w:val="BodyText"/>
        <w:ind w:left="3806"/>
        <w:rPr>
          <w:sz w:val="20"/>
        </w:rPr>
      </w:pPr>
    </w:p>
    <w:p w14:paraId="61F24BFB" w14:textId="77777777" w:rsidR="00EB4AE6" w:rsidRDefault="00EB4AE6">
      <w:pPr>
        <w:pStyle w:val="BodyText"/>
        <w:rPr>
          <w:b/>
          <w:sz w:val="24"/>
        </w:rPr>
      </w:pPr>
    </w:p>
    <w:p w14:paraId="2759D87E" w14:textId="77777777" w:rsidR="00EB4AE6" w:rsidRDefault="00EB4AE6">
      <w:pPr>
        <w:pStyle w:val="BodyText"/>
        <w:spacing w:before="6"/>
        <w:rPr>
          <w:b/>
          <w:sz w:val="21"/>
        </w:rPr>
      </w:pPr>
    </w:p>
    <w:p w14:paraId="3CD31A5D" w14:textId="77777777" w:rsidR="00EB4AE6" w:rsidRDefault="00814C24">
      <w:pPr>
        <w:pStyle w:val="BodyText"/>
        <w:spacing w:line="252" w:lineRule="auto"/>
        <w:ind w:left="1180" w:right="1388"/>
        <w:rPr>
          <w:rFonts w:ascii="Cambria"/>
        </w:rPr>
      </w:pPr>
      <w:r>
        <w:rPr>
          <w:b/>
        </w:rPr>
        <w:t xml:space="preserve">Course Description: </w:t>
      </w:r>
      <w:r>
        <w:rPr>
          <w:rFonts w:ascii="Cambria"/>
        </w:rPr>
        <w:t>NCCER CORE CURRICULUM (Introductory Craft Skills) Students are introduced to craft skills used and practiced in the construction industry, while developing safe working habits.</w:t>
      </w:r>
    </w:p>
    <w:p w14:paraId="09A72B4B" w14:textId="77777777" w:rsidR="00EB4AE6" w:rsidRDefault="00EB4AE6">
      <w:pPr>
        <w:pStyle w:val="BodyText"/>
        <w:spacing w:before="2"/>
        <w:rPr>
          <w:rFonts w:ascii="Cambria"/>
          <w:sz w:val="23"/>
        </w:rPr>
      </w:pPr>
    </w:p>
    <w:p w14:paraId="6D3496FD" w14:textId="77777777" w:rsidR="00EB4AE6" w:rsidRDefault="00814C24">
      <w:pPr>
        <w:pStyle w:val="Heading1"/>
        <w:rPr>
          <w:b w:val="0"/>
        </w:rPr>
      </w:pPr>
      <w:r>
        <w:t>Pre­ and/or Co­requisites</w:t>
      </w:r>
      <w:r>
        <w:rPr>
          <w:b w:val="0"/>
        </w:rPr>
        <w:t>:</w:t>
      </w:r>
      <w:r>
        <w:rPr>
          <w:b w:val="0"/>
          <w:spacing w:val="54"/>
        </w:rPr>
        <w:t xml:space="preserve"> </w:t>
      </w:r>
      <w:r>
        <w:rPr>
          <w:b w:val="0"/>
        </w:rPr>
        <w:t>None</w:t>
      </w:r>
    </w:p>
    <w:p w14:paraId="15915156" w14:textId="77777777" w:rsidR="00EB4AE6" w:rsidRDefault="00EB4AE6">
      <w:pPr>
        <w:pStyle w:val="BodyText"/>
        <w:spacing w:before="11"/>
        <w:rPr>
          <w:sz w:val="24"/>
        </w:rPr>
      </w:pPr>
    </w:p>
    <w:p w14:paraId="02EA199A" w14:textId="77777777" w:rsidR="00EB4AE6" w:rsidRDefault="00814C24">
      <w:pPr>
        <w:ind w:left="1180"/>
      </w:pPr>
      <w:r>
        <w:rPr>
          <w:b/>
        </w:rPr>
        <w:t>Student Learning Outcomes</w:t>
      </w:r>
      <w:r>
        <w:t>:</w:t>
      </w:r>
    </w:p>
    <w:p w14:paraId="69E4D5C0" w14:textId="77777777" w:rsidR="00EB4AE6" w:rsidRDefault="00814C24">
      <w:pPr>
        <w:pStyle w:val="BodyText"/>
        <w:spacing w:before="17" w:line="256" w:lineRule="auto"/>
        <w:ind w:left="1180" w:right="1388"/>
      </w:pPr>
      <w:r>
        <w:rPr>
          <w:color w:val="212121"/>
        </w:rPr>
        <w:t>The NCCER Core Cur</w:t>
      </w:r>
      <w:r>
        <w:rPr>
          <w:color w:val="212121"/>
        </w:rPr>
        <w:t xml:space="preserve">riculum is a prerequisite to all other Level 1 craft curriculum. Its modules cover topics such as Basic Safety, Communication </w:t>
      </w:r>
      <w:proofErr w:type="gramStart"/>
      <w:r>
        <w:rPr>
          <w:color w:val="212121"/>
        </w:rPr>
        <w:t>Skills</w:t>
      </w:r>
      <w:proofErr w:type="gramEnd"/>
      <w:r>
        <w:rPr>
          <w:color w:val="212121"/>
        </w:rPr>
        <w:t xml:space="preserve"> and Introduction to Construction Drawings.</w:t>
      </w:r>
    </w:p>
    <w:p w14:paraId="2B5AA068" w14:textId="192B0ABE" w:rsidR="00EB4AE6" w:rsidRDefault="00814C24" w:rsidP="00F03E16">
      <w:pPr>
        <w:pStyle w:val="BodyText"/>
        <w:spacing w:line="256" w:lineRule="auto"/>
        <w:ind w:left="1180" w:right="1437"/>
      </w:pPr>
      <w:r>
        <w:rPr>
          <w:color w:val="212121"/>
        </w:rPr>
        <w:t>Completing this curriculum gives the trainee the basic skills needed to continue</w:t>
      </w:r>
      <w:r>
        <w:rPr>
          <w:color w:val="212121"/>
        </w:rPr>
        <w:t xml:space="preserve"> education in any craft area he or she chooses</w:t>
      </w:r>
      <w:r w:rsidR="00F03E16">
        <w:t>.</w:t>
      </w:r>
    </w:p>
    <w:p w14:paraId="4EC87FF6" w14:textId="77777777" w:rsidR="00EB4AE6" w:rsidRDefault="00EB4AE6">
      <w:pPr>
        <w:pStyle w:val="BodyText"/>
        <w:spacing w:before="9"/>
        <w:rPr>
          <w:sz w:val="24"/>
        </w:rPr>
      </w:pPr>
    </w:p>
    <w:p w14:paraId="7CE1D376" w14:textId="77777777" w:rsidR="00EB4AE6" w:rsidRDefault="00814C24">
      <w:pPr>
        <w:spacing w:line="256" w:lineRule="auto"/>
        <w:ind w:left="1180" w:right="1051"/>
      </w:pPr>
      <w:r>
        <w:rPr>
          <w:b/>
        </w:rPr>
        <w:t xml:space="preserve">Teaching/Learning Methods: </w:t>
      </w:r>
      <w:r>
        <w:t xml:space="preserve">Lecture, PowerPoint, group discussion, collaborative learning, </w:t>
      </w:r>
      <w:proofErr w:type="spellStart"/>
      <w:r>
        <w:t>one­on­one</w:t>
      </w:r>
      <w:proofErr w:type="spellEnd"/>
      <w:r>
        <w:t xml:space="preserve"> coaching, etc.</w:t>
      </w:r>
    </w:p>
    <w:p w14:paraId="7E7A4090" w14:textId="77777777" w:rsidR="00EB4AE6" w:rsidRDefault="00EB4AE6">
      <w:pPr>
        <w:pStyle w:val="BodyText"/>
        <w:spacing w:before="4"/>
        <w:rPr>
          <w:sz w:val="23"/>
        </w:rPr>
      </w:pPr>
    </w:p>
    <w:p w14:paraId="330BC754" w14:textId="77777777" w:rsidR="00EB4AE6" w:rsidRDefault="00814C24">
      <w:pPr>
        <w:pStyle w:val="Heading1"/>
        <w:spacing w:before="1"/>
        <w:rPr>
          <w:b w:val="0"/>
        </w:rPr>
      </w:pPr>
      <w:r>
        <w:t>Safety and Classroom Policies</w:t>
      </w:r>
      <w:r>
        <w:rPr>
          <w:b w:val="0"/>
        </w:rPr>
        <w:t>:</w:t>
      </w:r>
    </w:p>
    <w:p w14:paraId="65EAB476" w14:textId="77777777" w:rsidR="00EB4AE6" w:rsidRDefault="00814C24">
      <w:pPr>
        <w:pStyle w:val="ListParagraph"/>
        <w:numPr>
          <w:ilvl w:val="0"/>
          <w:numId w:val="2"/>
        </w:numPr>
        <w:tabs>
          <w:tab w:val="left" w:pos="1899"/>
          <w:tab w:val="left" w:pos="1900"/>
        </w:tabs>
        <w:spacing w:before="16"/>
      </w:pPr>
      <w:r>
        <w:t>Late arrivals must enter class as quietly and with as little disruption as</w:t>
      </w:r>
      <w:r>
        <w:rPr>
          <w:spacing w:val="-1"/>
        </w:rPr>
        <w:t xml:space="preserve"> </w:t>
      </w:r>
      <w:r>
        <w:t>possible.</w:t>
      </w:r>
    </w:p>
    <w:p w14:paraId="7819EFA0" w14:textId="77777777" w:rsidR="00EB4AE6" w:rsidRDefault="00814C24">
      <w:pPr>
        <w:pStyle w:val="ListParagraph"/>
        <w:numPr>
          <w:ilvl w:val="0"/>
          <w:numId w:val="2"/>
        </w:numPr>
        <w:tabs>
          <w:tab w:val="left" w:pos="1899"/>
          <w:tab w:val="left" w:pos="1900"/>
        </w:tabs>
        <w:spacing w:before="16"/>
      </w:pPr>
      <w:r>
        <w:t>There will be no EATING or DRINKING in</w:t>
      </w:r>
      <w:r>
        <w:rPr>
          <w:spacing w:val="-1"/>
        </w:rPr>
        <w:t xml:space="preserve"> </w:t>
      </w:r>
      <w:r>
        <w:t>class.</w:t>
      </w:r>
    </w:p>
    <w:p w14:paraId="160AC863" w14:textId="77777777" w:rsidR="00EB4AE6" w:rsidRDefault="00814C24">
      <w:pPr>
        <w:pStyle w:val="ListParagraph"/>
        <w:numPr>
          <w:ilvl w:val="0"/>
          <w:numId w:val="2"/>
        </w:numPr>
        <w:tabs>
          <w:tab w:val="left" w:pos="1899"/>
          <w:tab w:val="left" w:pos="1900"/>
        </w:tabs>
        <w:spacing w:before="16"/>
      </w:pPr>
      <w:r>
        <w:t xml:space="preserve">All </w:t>
      </w:r>
      <w:r>
        <w:t>cell phones are to be placed on mute and put away. Texting, web browsing, etc. is</w:t>
      </w:r>
      <w:r>
        <w:rPr>
          <w:spacing w:val="-1"/>
        </w:rPr>
        <w:t xml:space="preserve"> </w:t>
      </w:r>
      <w:r>
        <w:t>prohibited.</w:t>
      </w:r>
    </w:p>
    <w:p w14:paraId="36B629CC" w14:textId="77777777" w:rsidR="00EB4AE6" w:rsidRDefault="00814C24">
      <w:pPr>
        <w:pStyle w:val="ListParagraph"/>
        <w:numPr>
          <w:ilvl w:val="0"/>
          <w:numId w:val="2"/>
        </w:numPr>
        <w:tabs>
          <w:tab w:val="left" w:pos="1899"/>
          <w:tab w:val="left" w:pos="1900"/>
        </w:tabs>
        <w:spacing w:before="16"/>
      </w:pPr>
      <w:r>
        <w:t>Proper protective gear must be worn when in the shop</w:t>
      </w:r>
      <w:r>
        <w:rPr>
          <w:spacing w:val="-1"/>
        </w:rPr>
        <w:t xml:space="preserve"> </w:t>
      </w:r>
      <w:r>
        <w:t>areas.</w:t>
      </w:r>
    </w:p>
    <w:p w14:paraId="056E5AEB" w14:textId="77777777" w:rsidR="00EB4AE6" w:rsidRDefault="00814C24">
      <w:pPr>
        <w:pStyle w:val="ListParagraph"/>
        <w:numPr>
          <w:ilvl w:val="0"/>
          <w:numId w:val="2"/>
        </w:numPr>
        <w:tabs>
          <w:tab w:val="left" w:pos="1899"/>
          <w:tab w:val="left" w:pos="1900"/>
        </w:tabs>
        <w:spacing w:before="16"/>
      </w:pPr>
      <w:r>
        <w:t>Please be respectful of each other, the instructor, and any guest presenters while in class.</w:t>
      </w:r>
    </w:p>
    <w:p w14:paraId="75A29ABF" w14:textId="77777777" w:rsidR="00EB4AE6" w:rsidRDefault="00EB4AE6">
      <w:pPr>
        <w:pStyle w:val="BodyText"/>
        <w:spacing w:before="11"/>
        <w:rPr>
          <w:sz w:val="24"/>
        </w:rPr>
      </w:pPr>
    </w:p>
    <w:p w14:paraId="7A17861F" w14:textId="77777777" w:rsidR="00EB4AE6" w:rsidRDefault="00814C24">
      <w:pPr>
        <w:pStyle w:val="BodyText"/>
        <w:ind w:left="1180"/>
      </w:pPr>
      <w:r>
        <w:rPr>
          <w:b/>
        </w:rPr>
        <w:t>Course Goal</w:t>
      </w:r>
      <w:r>
        <w:t>: This course is designed to enable students to:</w:t>
      </w:r>
    </w:p>
    <w:p w14:paraId="73815376" w14:textId="77777777" w:rsidR="00EB4AE6" w:rsidRDefault="00814C24">
      <w:pPr>
        <w:pStyle w:val="ListParagraph"/>
        <w:numPr>
          <w:ilvl w:val="0"/>
          <w:numId w:val="1"/>
        </w:numPr>
        <w:tabs>
          <w:tab w:val="left" w:pos="1901"/>
        </w:tabs>
      </w:pPr>
      <w:r>
        <w:t>Recognize that safety is a learned behavior</w:t>
      </w:r>
    </w:p>
    <w:p w14:paraId="436BCDFA" w14:textId="77777777" w:rsidR="00EB4AE6" w:rsidRDefault="00814C24">
      <w:pPr>
        <w:pStyle w:val="ListParagraph"/>
        <w:numPr>
          <w:ilvl w:val="0"/>
          <w:numId w:val="1"/>
        </w:numPr>
        <w:tabs>
          <w:tab w:val="left" w:pos="1901"/>
        </w:tabs>
      </w:pPr>
      <w:r>
        <w:t>Apply basic math as it relates to the construction</w:t>
      </w:r>
      <w:r>
        <w:rPr>
          <w:spacing w:val="-1"/>
        </w:rPr>
        <w:t xml:space="preserve"> </w:t>
      </w:r>
      <w:r>
        <w:t>industry</w:t>
      </w:r>
    </w:p>
    <w:p w14:paraId="19C9D041" w14:textId="77777777" w:rsidR="00EB4AE6" w:rsidRDefault="00814C24">
      <w:pPr>
        <w:pStyle w:val="ListParagraph"/>
        <w:numPr>
          <w:ilvl w:val="0"/>
          <w:numId w:val="1"/>
        </w:numPr>
        <w:tabs>
          <w:tab w:val="left" w:pos="1901"/>
        </w:tabs>
      </w:pPr>
      <w:r>
        <w:t>Identify hand tools and how to use them</w:t>
      </w:r>
    </w:p>
    <w:p w14:paraId="6E471EAF" w14:textId="77777777" w:rsidR="00EB4AE6" w:rsidRDefault="00814C24">
      <w:pPr>
        <w:pStyle w:val="ListParagraph"/>
        <w:numPr>
          <w:ilvl w:val="0"/>
          <w:numId w:val="1"/>
        </w:numPr>
        <w:tabs>
          <w:tab w:val="left" w:pos="1901"/>
        </w:tabs>
      </w:pPr>
      <w:r>
        <w:t>Identify commonly used power tools and how to use</w:t>
      </w:r>
      <w:r>
        <w:rPr>
          <w:spacing w:val="-1"/>
        </w:rPr>
        <w:t xml:space="preserve"> </w:t>
      </w:r>
      <w:r>
        <w:t>th</w:t>
      </w:r>
      <w:r>
        <w:t>em</w:t>
      </w:r>
    </w:p>
    <w:p w14:paraId="39710DF2" w14:textId="77777777" w:rsidR="00EB4AE6" w:rsidRDefault="00814C24">
      <w:pPr>
        <w:pStyle w:val="ListParagraph"/>
        <w:numPr>
          <w:ilvl w:val="0"/>
          <w:numId w:val="1"/>
        </w:numPr>
        <w:tabs>
          <w:tab w:val="left" w:pos="1901"/>
        </w:tabs>
      </w:pPr>
      <w:r>
        <w:t>Understand different types of construction drawings</w:t>
      </w:r>
    </w:p>
    <w:p w14:paraId="4130C5D2" w14:textId="77777777" w:rsidR="00EB4AE6" w:rsidRDefault="00814C24">
      <w:pPr>
        <w:pStyle w:val="ListParagraph"/>
        <w:numPr>
          <w:ilvl w:val="0"/>
          <w:numId w:val="1"/>
        </w:numPr>
        <w:tabs>
          <w:tab w:val="left" w:pos="1901"/>
        </w:tabs>
        <w:spacing w:line="256" w:lineRule="auto"/>
        <w:ind w:right="1358" w:hanging="360"/>
      </w:pPr>
      <w:r>
        <w:t xml:space="preserve">Understand how lifting materials are used to transport objects on the job­site from one place </w:t>
      </w:r>
      <w:r>
        <w:rPr>
          <w:spacing w:val="-8"/>
        </w:rPr>
        <w:t xml:space="preserve">to </w:t>
      </w:r>
      <w:r>
        <w:t>another</w:t>
      </w:r>
    </w:p>
    <w:p w14:paraId="0721D904" w14:textId="77777777" w:rsidR="00EB4AE6" w:rsidRDefault="00814C24">
      <w:pPr>
        <w:pStyle w:val="ListParagraph"/>
        <w:numPr>
          <w:ilvl w:val="0"/>
          <w:numId w:val="1"/>
        </w:numPr>
        <w:tabs>
          <w:tab w:val="left" w:pos="1901"/>
        </w:tabs>
        <w:spacing w:before="0" w:line="252" w:lineRule="exact"/>
      </w:pPr>
      <w:r>
        <w:t>Communicate effectively with co­workers and</w:t>
      </w:r>
      <w:r>
        <w:rPr>
          <w:spacing w:val="-1"/>
        </w:rPr>
        <w:t xml:space="preserve"> </w:t>
      </w:r>
      <w:r>
        <w:t>supervisors</w:t>
      </w:r>
    </w:p>
    <w:p w14:paraId="388F2C1F" w14:textId="77777777" w:rsidR="00EB4AE6" w:rsidRDefault="00EB4AE6">
      <w:pPr>
        <w:spacing w:line="252" w:lineRule="exact"/>
        <w:sectPr w:rsidR="00EB4AE6">
          <w:footerReference w:type="default" r:id="rId7"/>
          <w:type w:val="continuous"/>
          <w:pgSz w:w="12240" w:h="15840"/>
          <w:pgMar w:top="1500" w:right="380" w:bottom="1280" w:left="260" w:header="720" w:footer="1089" w:gutter="0"/>
          <w:pgNumType w:start="1"/>
          <w:cols w:space="720"/>
        </w:sectPr>
      </w:pPr>
    </w:p>
    <w:p w14:paraId="679C678B" w14:textId="77777777" w:rsidR="00EB4AE6" w:rsidRDefault="00814C24">
      <w:pPr>
        <w:pStyle w:val="ListParagraph"/>
        <w:numPr>
          <w:ilvl w:val="0"/>
          <w:numId w:val="1"/>
        </w:numPr>
        <w:tabs>
          <w:tab w:val="left" w:pos="1900"/>
        </w:tabs>
        <w:spacing w:before="69"/>
        <w:ind w:hanging="360"/>
      </w:pPr>
      <w:r>
        <w:lastRenderedPageBreak/>
        <w:t>Identify the roles of individuals and companies in the construction</w:t>
      </w:r>
      <w:r>
        <w:rPr>
          <w:spacing w:val="-19"/>
        </w:rPr>
        <w:t xml:space="preserve"> </w:t>
      </w:r>
      <w:r>
        <w:t>industry</w:t>
      </w:r>
    </w:p>
    <w:p w14:paraId="763D27DE" w14:textId="77777777" w:rsidR="00EB4AE6" w:rsidRDefault="00814C24">
      <w:pPr>
        <w:pStyle w:val="ListParagraph"/>
        <w:numPr>
          <w:ilvl w:val="0"/>
          <w:numId w:val="1"/>
        </w:numPr>
        <w:tabs>
          <w:tab w:val="left" w:pos="1900"/>
        </w:tabs>
        <w:ind w:hanging="360"/>
      </w:pPr>
      <w:r>
        <w:t>Understand proper material handling techniques and</w:t>
      </w:r>
      <w:r>
        <w:rPr>
          <w:spacing w:val="-10"/>
        </w:rPr>
        <w:t xml:space="preserve"> </w:t>
      </w:r>
      <w:r>
        <w:t>procedures</w:t>
      </w:r>
    </w:p>
    <w:p w14:paraId="232F70D4" w14:textId="77777777" w:rsidR="00EB4AE6" w:rsidRDefault="00EB4AE6">
      <w:pPr>
        <w:pStyle w:val="BodyText"/>
        <w:rPr>
          <w:sz w:val="25"/>
        </w:rPr>
      </w:pPr>
    </w:p>
    <w:p w14:paraId="6E082E2F" w14:textId="77777777" w:rsidR="00EB4AE6" w:rsidRDefault="00814C24">
      <w:pPr>
        <w:pStyle w:val="BodyText"/>
        <w:spacing w:line="256" w:lineRule="auto"/>
        <w:ind w:left="1180" w:right="5374"/>
      </w:pPr>
      <w:r>
        <w:rPr>
          <w:b/>
        </w:rPr>
        <w:t>Course Content</w:t>
      </w:r>
      <w:r>
        <w:t>: Tech 101 is divided into 9 modules Module 1: Basic Safety</w:t>
      </w:r>
    </w:p>
    <w:p w14:paraId="4AE0B19E" w14:textId="77777777" w:rsidR="00EB4AE6" w:rsidRDefault="00814C24">
      <w:pPr>
        <w:pStyle w:val="BodyText"/>
        <w:spacing w:line="256" w:lineRule="auto"/>
        <w:ind w:left="1180" w:right="6388"/>
      </w:pPr>
      <w:r>
        <w:t>Module 2: Introduction to Construction Math Module 3: Introduction to Hand Tools Module 4: Introduction to Power Tools</w:t>
      </w:r>
    </w:p>
    <w:p w14:paraId="290ACDA5" w14:textId="77777777" w:rsidR="00EB4AE6" w:rsidRDefault="00814C24">
      <w:pPr>
        <w:pStyle w:val="BodyText"/>
        <w:spacing w:line="256" w:lineRule="auto"/>
        <w:ind w:left="1180" w:right="5374"/>
      </w:pPr>
      <w:r>
        <w:t>Module 5: Introduction to Construction Drawings Module 6: Basic Rigging</w:t>
      </w:r>
    </w:p>
    <w:p w14:paraId="1E800537" w14:textId="77777777" w:rsidR="00EB4AE6" w:rsidRDefault="00814C24">
      <w:pPr>
        <w:pStyle w:val="BodyText"/>
        <w:spacing w:line="256" w:lineRule="auto"/>
        <w:ind w:left="1180" w:right="6363"/>
      </w:pPr>
      <w:r>
        <w:t>Module 7: Basic Communication Skills Module 8: Basic Employabilit</w:t>
      </w:r>
      <w:r>
        <w:t>y Skills Module 9: Introduction to</w:t>
      </w:r>
      <w:r>
        <w:rPr>
          <w:spacing w:val="-34"/>
        </w:rPr>
        <w:t xml:space="preserve"> </w:t>
      </w:r>
      <w:proofErr w:type="spellStart"/>
      <w:r>
        <w:t>Materials­Handling</w:t>
      </w:r>
      <w:proofErr w:type="spellEnd"/>
    </w:p>
    <w:p w14:paraId="3054D364" w14:textId="77777777" w:rsidR="00EB4AE6" w:rsidRDefault="00EB4AE6">
      <w:pPr>
        <w:pStyle w:val="BodyText"/>
        <w:rPr>
          <w:sz w:val="24"/>
        </w:rPr>
      </w:pPr>
    </w:p>
    <w:p w14:paraId="413E76F3" w14:textId="77777777" w:rsidR="00EB4AE6" w:rsidRDefault="00EB4AE6">
      <w:pPr>
        <w:pStyle w:val="BodyText"/>
        <w:spacing w:before="4"/>
      </w:pPr>
    </w:p>
    <w:p w14:paraId="14661708" w14:textId="77777777" w:rsidR="00EB4AE6" w:rsidRDefault="00814C24">
      <w:pPr>
        <w:ind w:left="1180"/>
      </w:pPr>
      <w:r>
        <w:rPr>
          <w:b/>
        </w:rPr>
        <w:t>TEXTBOOKS AND OTHER MATERIALS</w:t>
      </w:r>
      <w:r>
        <w:t>: Introductory Craft Skills, ISBN # 978­0­13­608637­6</w:t>
      </w:r>
    </w:p>
    <w:p w14:paraId="2B8E3DB6" w14:textId="77777777" w:rsidR="00EB4AE6" w:rsidRDefault="00EB4AE6">
      <w:pPr>
        <w:pStyle w:val="BodyText"/>
        <w:spacing w:before="11"/>
        <w:rPr>
          <w:sz w:val="24"/>
        </w:rPr>
      </w:pPr>
    </w:p>
    <w:p w14:paraId="0AE2449D" w14:textId="77777777" w:rsidR="00EB4AE6" w:rsidRDefault="00814C24">
      <w:pPr>
        <w:pStyle w:val="Heading1"/>
      </w:pPr>
      <w:r>
        <w:t>ATTENDANCE POLICY:</w:t>
      </w:r>
    </w:p>
    <w:p w14:paraId="256EF82E" w14:textId="77777777" w:rsidR="00EB4AE6" w:rsidRDefault="00814C24">
      <w:pPr>
        <w:pStyle w:val="BodyText"/>
        <w:spacing w:before="17" w:line="256" w:lineRule="auto"/>
        <w:ind w:left="1180" w:right="1099"/>
      </w:pPr>
      <w:r>
        <w:t>All students must be officially enrolled in any course that they attend. It is expected that students will attend scheduled classes regularly and on time. If an absence occurs, it is the responsibility of the student to make up all missed work, if approved</w:t>
      </w:r>
      <w:r>
        <w:t xml:space="preserve"> by the instructor. Students who stop attending a course and do not officially drop, may receive a grade of “F” for all coursework missed that may result in a punitive final grade. An instructor may drop a student for excessive absences if the student miss</w:t>
      </w:r>
      <w:r>
        <w:t>es 10% of the class. This policy shall be superseded by any more stringent attendance policy required by a regulatory or licensing body having jurisdiction over program requirements. The attendance policy for each class must be included in the course sylla</w:t>
      </w:r>
      <w:r>
        <w:t>bi.</w:t>
      </w:r>
    </w:p>
    <w:p w14:paraId="2D33B895" w14:textId="77777777" w:rsidR="00EB4AE6" w:rsidRDefault="00814C24">
      <w:pPr>
        <w:pStyle w:val="BodyText"/>
        <w:spacing w:line="247" w:lineRule="exact"/>
        <w:ind w:left="1180"/>
      </w:pPr>
      <w:r>
        <w:t>Attendance will be tracked and maintained for various reporting purposes.</w:t>
      </w:r>
    </w:p>
    <w:p w14:paraId="343CE4A0" w14:textId="77777777" w:rsidR="00EB4AE6" w:rsidRDefault="00EB4AE6">
      <w:pPr>
        <w:pStyle w:val="BodyText"/>
        <w:spacing w:before="11"/>
        <w:rPr>
          <w:sz w:val="24"/>
        </w:rPr>
      </w:pPr>
    </w:p>
    <w:p w14:paraId="1F1BA651" w14:textId="77777777" w:rsidR="00EB4AE6" w:rsidRDefault="00814C24">
      <w:pPr>
        <w:pStyle w:val="Heading1"/>
      </w:pPr>
      <w:r>
        <w:t>EVALUATION AND GRADING</w:t>
      </w:r>
    </w:p>
    <w:p w14:paraId="02C84340" w14:textId="77777777" w:rsidR="00EB4AE6" w:rsidRDefault="00814C24">
      <w:pPr>
        <w:pStyle w:val="BodyText"/>
        <w:spacing w:before="17" w:line="256" w:lineRule="auto"/>
        <w:ind w:left="1180" w:right="1388"/>
      </w:pPr>
      <w:r>
        <w:t>Students must score 70 percent or higher on each module and perform each performance to the satisfaction of the instructor to receive recognition from the</w:t>
      </w:r>
      <w:r>
        <w:t xml:space="preserve"> NCCER.</w:t>
      </w:r>
    </w:p>
    <w:p w14:paraId="57C8AF36" w14:textId="77777777" w:rsidR="00EB4AE6" w:rsidRDefault="00EB4AE6">
      <w:pPr>
        <w:pStyle w:val="BodyText"/>
        <w:spacing w:before="4"/>
        <w:rPr>
          <w:sz w:val="23"/>
        </w:rPr>
      </w:pPr>
    </w:p>
    <w:p w14:paraId="48F696F7" w14:textId="77777777" w:rsidR="00EB4AE6" w:rsidRDefault="00814C24">
      <w:pPr>
        <w:pStyle w:val="Heading1"/>
      </w:pPr>
      <w:r>
        <w:t>ACADEMIC HONESTY:</w:t>
      </w:r>
    </w:p>
    <w:p w14:paraId="370A653C" w14:textId="77777777" w:rsidR="00EB4AE6" w:rsidRDefault="00814C24">
      <w:pPr>
        <w:pStyle w:val="BodyText"/>
        <w:spacing w:before="17" w:line="256" w:lineRule="auto"/>
        <w:ind w:left="1180" w:right="1051"/>
      </w:pPr>
      <w:r>
        <w:t>Plagiarism, cheating, and other forms of academic dishonesty are prohibited. In addition to other possible disciplinary sanctions, which may be imposed through the regular institutional procedures as a result of academic miscondu</w:t>
      </w:r>
      <w:r>
        <w:t>ct, your instructor will assign a zero for the exercise or examination that evidences academic misconduct for the offense and assign an “F” for the course for repeated offenses.</w:t>
      </w:r>
    </w:p>
    <w:p w14:paraId="24DA9108" w14:textId="77777777" w:rsidR="00EB4AE6" w:rsidRDefault="00EB4AE6">
      <w:pPr>
        <w:pStyle w:val="BodyText"/>
        <w:spacing w:before="3"/>
        <w:rPr>
          <w:sz w:val="23"/>
        </w:rPr>
      </w:pPr>
    </w:p>
    <w:p w14:paraId="6FFA9866" w14:textId="77777777" w:rsidR="00EB4AE6" w:rsidRDefault="00814C24">
      <w:pPr>
        <w:pStyle w:val="Heading1"/>
      </w:pPr>
      <w:r>
        <w:t>STUDENTS WITH DISABILITIES:</w:t>
      </w:r>
    </w:p>
    <w:p w14:paraId="7BB57F9B" w14:textId="77777777" w:rsidR="00EB4AE6" w:rsidRDefault="00814C24">
      <w:pPr>
        <w:pStyle w:val="BodyText"/>
        <w:spacing w:before="17" w:line="256" w:lineRule="auto"/>
        <w:ind w:left="1180" w:right="737"/>
      </w:pPr>
      <w:r>
        <w:t>Delgado Community College complies with section 504 and the American with Disabilities Act. Students with disabilities who seek accommodations must make their requests known by contacting the Disabilities Coordinator at the beginning of each semester. If a</w:t>
      </w:r>
      <w:r>
        <w:t xml:space="preserve"> disability is identified later in the semester, a non­retroactive accommodation plan will be developed.</w:t>
      </w:r>
    </w:p>
    <w:p w14:paraId="7CED5591" w14:textId="77777777" w:rsidR="00EB4AE6" w:rsidRDefault="00EB4AE6">
      <w:pPr>
        <w:spacing w:line="256" w:lineRule="auto"/>
        <w:sectPr w:rsidR="00EB4AE6">
          <w:pgSz w:w="12240" w:h="15840"/>
          <w:pgMar w:top="1360" w:right="380" w:bottom="1360" w:left="260" w:header="0" w:footer="1089" w:gutter="0"/>
          <w:cols w:space="720"/>
        </w:sectPr>
      </w:pPr>
    </w:p>
    <w:p w14:paraId="37F88A0C" w14:textId="77777777" w:rsidR="00EB4AE6" w:rsidRDefault="00EB4AE6">
      <w:pPr>
        <w:pStyle w:val="BodyText"/>
        <w:rPr>
          <w:sz w:val="20"/>
        </w:rPr>
      </w:pPr>
    </w:p>
    <w:p w14:paraId="54D4B743" w14:textId="77777777" w:rsidR="00EB4AE6" w:rsidRDefault="00EB4AE6">
      <w:pPr>
        <w:pStyle w:val="BodyText"/>
        <w:spacing w:before="1"/>
        <w:rPr>
          <w:sz w:val="19"/>
        </w:rPr>
      </w:pPr>
    </w:p>
    <w:tbl>
      <w:tblPr>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605"/>
        <w:gridCol w:w="3165"/>
        <w:gridCol w:w="5415"/>
        <w:gridCol w:w="1185"/>
      </w:tblGrid>
      <w:tr w:rsidR="00EB4AE6" w14:paraId="33081941" w14:textId="77777777">
        <w:trPr>
          <w:trHeight w:val="270"/>
        </w:trPr>
        <w:tc>
          <w:tcPr>
            <w:tcW w:w="1605" w:type="dxa"/>
          </w:tcPr>
          <w:p w14:paraId="7F877B6C" w14:textId="77777777" w:rsidR="00EB4AE6" w:rsidRDefault="00814C24">
            <w:pPr>
              <w:pStyle w:val="TableParagraph"/>
              <w:spacing w:line="230" w:lineRule="exact"/>
              <w:rPr>
                <w:b/>
              </w:rPr>
            </w:pPr>
            <w:r>
              <w:rPr>
                <w:b/>
              </w:rPr>
              <w:t>Week #</w:t>
            </w:r>
          </w:p>
        </w:tc>
        <w:tc>
          <w:tcPr>
            <w:tcW w:w="3165" w:type="dxa"/>
          </w:tcPr>
          <w:p w14:paraId="0B96E8A1" w14:textId="77777777" w:rsidR="00EB4AE6" w:rsidRDefault="00814C24">
            <w:pPr>
              <w:pStyle w:val="TableParagraph"/>
              <w:spacing w:line="230" w:lineRule="exact"/>
              <w:ind w:left="1051" w:right="1043"/>
              <w:jc w:val="center"/>
              <w:rPr>
                <w:b/>
              </w:rPr>
            </w:pPr>
            <w:r>
              <w:rPr>
                <w:b/>
              </w:rPr>
              <w:t>Unit/Topic</w:t>
            </w:r>
          </w:p>
        </w:tc>
        <w:tc>
          <w:tcPr>
            <w:tcW w:w="5415" w:type="dxa"/>
          </w:tcPr>
          <w:p w14:paraId="37672ED9" w14:textId="77777777" w:rsidR="00EB4AE6" w:rsidRDefault="00814C24">
            <w:pPr>
              <w:pStyle w:val="TableParagraph"/>
              <w:spacing w:line="230" w:lineRule="exact"/>
              <w:rPr>
                <w:b/>
              </w:rPr>
            </w:pPr>
            <w:r>
              <w:rPr>
                <w:b/>
              </w:rPr>
              <w:t>Learning Activities and Assignments</w:t>
            </w:r>
          </w:p>
        </w:tc>
        <w:tc>
          <w:tcPr>
            <w:tcW w:w="1185" w:type="dxa"/>
          </w:tcPr>
          <w:p w14:paraId="0C7D03D1" w14:textId="77777777" w:rsidR="00EB4AE6" w:rsidRDefault="00814C24">
            <w:pPr>
              <w:pStyle w:val="TableParagraph"/>
              <w:spacing w:line="230" w:lineRule="exact"/>
              <w:rPr>
                <w:b/>
              </w:rPr>
            </w:pPr>
            <w:r>
              <w:rPr>
                <w:b/>
              </w:rPr>
              <w:t>Tests</w:t>
            </w:r>
          </w:p>
        </w:tc>
      </w:tr>
      <w:tr w:rsidR="00EB4AE6" w14:paraId="6484C407" w14:textId="77777777">
        <w:trPr>
          <w:trHeight w:val="810"/>
        </w:trPr>
        <w:tc>
          <w:tcPr>
            <w:tcW w:w="1605" w:type="dxa"/>
          </w:tcPr>
          <w:p w14:paraId="58BDB285" w14:textId="77777777" w:rsidR="00EB4AE6" w:rsidRDefault="00814C24">
            <w:pPr>
              <w:pStyle w:val="TableParagraph"/>
            </w:pPr>
            <w:r>
              <w:t>Week 1</w:t>
            </w:r>
          </w:p>
        </w:tc>
        <w:tc>
          <w:tcPr>
            <w:tcW w:w="3165" w:type="dxa"/>
          </w:tcPr>
          <w:p w14:paraId="00768557" w14:textId="77777777" w:rsidR="00EB4AE6" w:rsidRDefault="00814C24">
            <w:pPr>
              <w:pStyle w:val="TableParagraph"/>
              <w:spacing w:line="256" w:lineRule="auto"/>
              <w:ind w:right="1502"/>
            </w:pPr>
            <w:r>
              <w:t>Module:1 BASIC</w:t>
            </w:r>
            <w:r>
              <w:rPr>
                <w:spacing w:val="-9"/>
              </w:rPr>
              <w:t xml:space="preserve"> </w:t>
            </w:r>
            <w:r>
              <w:t>SAFETY</w:t>
            </w:r>
          </w:p>
        </w:tc>
        <w:tc>
          <w:tcPr>
            <w:tcW w:w="5415" w:type="dxa"/>
          </w:tcPr>
          <w:p w14:paraId="5DE61918" w14:textId="77777777" w:rsidR="00EB4AE6" w:rsidRDefault="00814C24">
            <w:pPr>
              <w:pStyle w:val="TableParagraph"/>
              <w:spacing w:line="256" w:lineRule="auto"/>
              <w:ind w:right="2561"/>
            </w:pPr>
            <w:r>
              <w:t>Intro. To Safety and Accidents Working from Elevations</w:t>
            </w:r>
          </w:p>
          <w:p w14:paraId="5F5D9A4A" w14:textId="77777777" w:rsidR="00EB4AE6" w:rsidRDefault="00814C24">
            <w:pPr>
              <w:pStyle w:val="TableParagraph"/>
              <w:spacing w:before="0" w:line="229" w:lineRule="exact"/>
            </w:pPr>
            <w:r>
              <w:t>Job Site Hazards</w:t>
            </w:r>
          </w:p>
        </w:tc>
        <w:tc>
          <w:tcPr>
            <w:tcW w:w="1185" w:type="dxa"/>
          </w:tcPr>
          <w:p w14:paraId="24F4F5C1" w14:textId="77777777" w:rsidR="00EB4AE6" w:rsidRDefault="00EB4AE6">
            <w:pPr>
              <w:pStyle w:val="TableParagraph"/>
              <w:spacing w:before="0"/>
              <w:ind w:left="0"/>
            </w:pPr>
          </w:p>
        </w:tc>
      </w:tr>
      <w:tr w:rsidR="00EB4AE6" w14:paraId="14A7238C" w14:textId="77777777">
        <w:trPr>
          <w:trHeight w:val="540"/>
        </w:trPr>
        <w:tc>
          <w:tcPr>
            <w:tcW w:w="1605" w:type="dxa"/>
          </w:tcPr>
          <w:p w14:paraId="5461355B" w14:textId="77777777" w:rsidR="00EB4AE6" w:rsidRDefault="00814C24">
            <w:pPr>
              <w:pStyle w:val="TableParagraph"/>
            </w:pPr>
            <w:r>
              <w:t>Week 2</w:t>
            </w:r>
          </w:p>
        </w:tc>
        <w:tc>
          <w:tcPr>
            <w:tcW w:w="3165" w:type="dxa"/>
          </w:tcPr>
          <w:p w14:paraId="3048C4B8" w14:textId="77777777" w:rsidR="00EB4AE6" w:rsidRDefault="00814C24">
            <w:pPr>
              <w:pStyle w:val="TableParagraph"/>
              <w:spacing w:before="2" w:line="270" w:lineRule="atLeast"/>
              <w:ind w:right="1483"/>
            </w:pPr>
            <w:r>
              <w:t>Module: 1 BASIC SAFTEY</w:t>
            </w:r>
          </w:p>
        </w:tc>
        <w:tc>
          <w:tcPr>
            <w:tcW w:w="5415" w:type="dxa"/>
          </w:tcPr>
          <w:p w14:paraId="72AF8675" w14:textId="77777777" w:rsidR="00EB4AE6" w:rsidRDefault="00814C24">
            <w:pPr>
              <w:pStyle w:val="TableParagraph"/>
              <w:spacing w:before="2" w:line="270" w:lineRule="atLeast"/>
              <w:ind w:right="2476"/>
            </w:pPr>
            <w:r>
              <w:t>Safety Precautions and Hazards Review and Testing</w:t>
            </w:r>
          </w:p>
        </w:tc>
        <w:tc>
          <w:tcPr>
            <w:tcW w:w="1185" w:type="dxa"/>
          </w:tcPr>
          <w:p w14:paraId="52C61882" w14:textId="77777777" w:rsidR="00EB4AE6" w:rsidRDefault="00814C24">
            <w:pPr>
              <w:pStyle w:val="TableParagraph"/>
            </w:pPr>
            <w:r>
              <w:t>Test 1</w:t>
            </w:r>
          </w:p>
        </w:tc>
      </w:tr>
      <w:tr w:rsidR="00EB4AE6" w14:paraId="00339D73" w14:textId="77777777">
        <w:trPr>
          <w:trHeight w:val="1078"/>
        </w:trPr>
        <w:tc>
          <w:tcPr>
            <w:tcW w:w="1605" w:type="dxa"/>
          </w:tcPr>
          <w:p w14:paraId="6B0B700C" w14:textId="77777777" w:rsidR="00EB4AE6" w:rsidRDefault="00814C24">
            <w:pPr>
              <w:pStyle w:val="TableParagraph"/>
              <w:spacing w:before="17"/>
            </w:pPr>
            <w:r>
              <w:t>Week 3</w:t>
            </w:r>
          </w:p>
        </w:tc>
        <w:tc>
          <w:tcPr>
            <w:tcW w:w="3165" w:type="dxa"/>
          </w:tcPr>
          <w:p w14:paraId="30D6736C" w14:textId="77777777" w:rsidR="00EB4AE6" w:rsidRDefault="00814C24">
            <w:pPr>
              <w:pStyle w:val="TableParagraph"/>
              <w:spacing w:before="17" w:line="256" w:lineRule="auto"/>
              <w:ind w:right="616"/>
            </w:pPr>
            <w:r>
              <w:t>Module: 2 CONSTRUCTION MATH</w:t>
            </w:r>
          </w:p>
        </w:tc>
        <w:tc>
          <w:tcPr>
            <w:tcW w:w="5415" w:type="dxa"/>
          </w:tcPr>
          <w:p w14:paraId="2E16C1D7" w14:textId="77777777" w:rsidR="00EB4AE6" w:rsidRDefault="00814C24">
            <w:pPr>
              <w:pStyle w:val="TableParagraph"/>
              <w:spacing w:before="17" w:line="256" w:lineRule="auto"/>
              <w:ind w:right="2109"/>
            </w:pPr>
            <w:r>
              <w:t>Whole Numbers and Measurements Fractions and Decimals</w:t>
            </w:r>
          </w:p>
          <w:p w14:paraId="3A171326" w14:textId="77777777" w:rsidR="00EB4AE6" w:rsidRDefault="00814C24">
            <w:pPr>
              <w:pStyle w:val="TableParagraph"/>
              <w:spacing w:before="0" w:line="252" w:lineRule="exact"/>
            </w:pPr>
            <w:r>
              <w:t>Conversion and Geometry</w:t>
            </w:r>
          </w:p>
        </w:tc>
        <w:tc>
          <w:tcPr>
            <w:tcW w:w="1185" w:type="dxa"/>
          </w:tcPr>
          <w:p w14:paraId="22465B91" w14:textId="77777777" w:rsidR="00EB4AE6" w:rsidRDefault="00EB4AE6">
            <w:pPr>
              <w:pStyle w:val="TableParagraph"/>
              <w:spacing w:before="0"/>
              <w:ind w:left="0"/>
            </w:pPr>
          </w:p>
        </w:tc>
      </w:tr>
      <w:tr w:rsidR="00EB4AE6" w14:paraId="6C4E234F" w14:textId="77777777">
        <w:trPr>
          <w:trHeight w:val="1080"/>
        </w:trPr>
        <w:tc>
          <w:tcPr>
            <w:tcW w:w="1605" w:type="dxa"/>
          </w:tcPr>
          <w:p w14:paraId="572BFB19" w14:textId="77777777" w:rsidR="00EB4AE6" w:rsidRDefault="00814C24">
            <w:pPr>
              <w:pStyle w:val="TableParagraph"/>
            </w:pPr>
            <w:r>
              <w:t>Week 4</w:t>
            </w:r>
          </w:p>
        </w:tc>
        <w:tc>
          <w:tcPr>
            <w:tcW w:w="3165" w:type="dxa"/>
          </w:tcPr>
          <w:p w14:paraId="4D4CE25F" w14:textId="77777777" w:rsidR="00EB4AE6" w:rsidRDefault="00814C24">
            <w:pPr>
              <w:pStyle w:val="TableParagraph"/>
              <w:spacing w:line="256" w:lineRule="auto"/>
              <w:ind w:right="353"/>
            </w:pPr>
            <w:r>
              <w:t>Module: 2 CONSTRUCTION MATH</w:t>
            </w:r>
          </w:p>
          <w:p w14:paraId="19953B25" w14:textId="77777777" w:rsidR="00EB4AE6" w:rsidRDefault="00814C24">
            <w:pPr>
              <w:pStyle w:val="TableParagraph"/>
              <w:spacing w:before="0" w:line="252" w:lineRule="exact"/>
            </w:pPr>
            <w:r>
              <w:t xml:space="preserve">Chapter: 3 </w:t>
            </w:r>
            <w:proofErr w:type="gramStart"/>
            <w:r>
              <w:t>INTRODUCTION</w:t>
            </w:r>
            <w:proofErr w:type="gramEnd"/>
            <w:r>
              <w:t xml:space="preserve"> to</w:t>
            </w:r>
          </w:p>
          <w:p w14:paraId="0D0AABBF" w14:textId="77777777" w:rsidR="00EB4AE6" w:rsidRDefault="00814C24">
            <w:pPr>
              <w:pStyle w:val="TableParagraph"/>
              <w:spacing w:before="17" w:line="230" w:lineRule="exact"/>
            </w:pPr>
            <w:r>
              <w:t>HAND TOOLS</w:t>
            </w:r>
          </w:p>
        </w:tc>
        <w:tc>
          <w:tcPr>
            <w:tcW w:w="5415" w:type="dxa"/>
          </w:tcPr>
          <w:p w14:paraId="6D6B85CA" w14:textId="77777777" w:rsidR="00EB4AE6" w:rsidRDefault="00814C24">
            <w:pPr>
              <w:pStyle w:val="TableParagraph"/>
              <w:spacing w:line="256" w:lineRule="auto"/>
              <w:ind w:right="3508"/>
            </w:pPr>
            <w:r>
              <w:t>Review and Testing Hand Tools /Part 1 Hand Tools/Part 2</w:t>
            </w:r>
          </w:p>
        </w:tc>
        <w:tc>
          <w:tcPr>
            <w:tcW w:w="1185" w:type="dxa"/>
          </w:tcPr>
          <w:p w14:paraId="50F89A8E" w14:textId="77777777" w:rsidR="00EB4AE6" w:rsidRDefault="00814C24">
            <w:pPr>
              <w:pStyle w:val="TableParagraph"/>
            </w:pPr>
            <w:r>
              <w:t>Test 2</w:t>
            </w:r>
          </w:p>
        </w:tc>
      </w:tr>
      <w:tr w:rsidR="00EB4AE6" w14:paraId="4036C244" w14:textId="77777777">
        <w:trPr>
          <w:trHeight w:val="1350"/>
        </w:trPr>
        <w:tc>
          <w:tcPr>
            <w:tcW w:w="1605" w:type="dxa"/>
          </w:tcPr>
          <w:p w14:paraId="0CAD72DB" w14:textId="77777777" w:rsidR="00EB4AE6" w:rsidRDefault="00814C24">
            <w:pPr>
              <w:pStyle w:val="TableParagraph"/>
            </w:pPr>
            <w:r>
              <w:t>Week 5</w:t>
            </w:r>
          </w:p>
        </w:tc>
        <w:tc>
          <w:tcPr>
            <w:tcW w:w="3165" w:type="dxa"/>
          </w:tcPr>
          <w:p w14:paraId="751BF76C" w14:textId="77777777" w:rsidR="00EB4AE6" w:rsidRDefault="00814C24">
            <w:pPr>
              <w:pStyle w:val="TableParagraph"/>
              <w:spacing w:line="256" w:lineRule="auto"/>
              <w:ind w:right="390"/>
            </w:pPr>
            <w:r>
              <w:t>Module 3: INTRODUCTION TO HAND TOOLS</w:t>
            </w:r>
          </w:p>
          <w:p w14:paraId="4CEFEF75" w14:textId="77777777" w:rsidR="00EB4AE6" w:rsidRDefault="00814C24">
            <w:pPr>
              <w:pStyle w:val="TableParagraph"/>
              <w:spacing w:before="0" w:line="256" w:lineRule="auto"/>
              <w:ind w:right="262"/>
            </w:pPr>
            <w:r>
              <w:t>Chapter 4: INTRO. to POWER TOOLS</w:t>
            </w:r>
          </w:p>
        </w:tc>
        <w:tc>
          <w:tcPr>
            <w:tcW w:w="5415" w:type="dxa"/>
          </w:tcPr>
          <w:p w14:paraId="2BC233D9" w14:textId="77777777" w:rsidR="00EB4AE6" w:rsidRDefault="00814C24">
            <w:pPr>
              <w:pStyle w:val="TableParagraph"/>
            </w:pPr>
            <w:r>
              <w:t>Hand Tools/Part 3</w:t>
            </w:r>
          </w:p>
          <w:p w14:paraId="544BC53A" w14:textId="77777777" w:rsidR="00EB4AE6" w:rsidRDefault="00814C24">
            <w:pPr>
              <w:pStyle w:val="TableParagraph"/>
              <w:spacing w:before="17" w:line="256" w:lineRule="auto"/>
              <w:ind w:right="1815"/>
            </w:pPr>
            <w:r>
              <w:t>Hand Tools/Part4 Review and Testing Power Tools/Part 1 Power Tools/Part 2</w:t>
            </w:r>
          </w:p>
        </w:tc>
        <w:tc>
          <w:tcPr>
            <w:tcW w:w="1185" w:type="dxa"/>
          </w:tcPr>
          <w:p w14:paraId="79DA2127" w14:textId="77777777" w:rsidR="00EB4AE6" w:rsidRDefault="00814C24">
            <w:pPr>
              <w:pStyle w:val="TableParagraph"/>
            </w:pPr>
            <w:r>
              <w:t>Test 3</w:t>
            </w:r>
          </w:p>
        </w:tc>
      </w:tr>
      <w:tr w:rsidR="00EB4AE6" w14:paraId="6183F0E5" w14:textId="77777777">
        <w:trPr>
          <w:trHeight w:val="540"/>
        </w:trPr>
        <w:tc>
          <w:tcPr>
            <w:tcW w:w="1605" w:type="dxa"/>
          </w:tcPr>
          <w:p w14:paraId="0FC7702A" w14:textId="77777777" w:rsidR="00EB4AE6" w:rsidRDefault="00814C24">
            <w:pPr>
              <w:pStyle w:val="TableParagraph"/>
            </w:pPr>
            <w:r>
              <w:t>Week 6</w:t>
            </w:r>
          </w:p>
        </w:tc>
        <w:tc>
          <w:tcPr>
            <w:tcW w:w="3165" w:type="dxa"/>
          </w:tcPr>
          <w:p w14:paraId="7126BD58" w14:textId="77777777" w:rsidR="00EB4AE6" w:rsidRDefault="00814C24">
            <w:pPr>
              <w:pStyle w:val="TableParagraph"/>
              <w:spacing w:before="2" w:line="270" w:lineRule="atLeast"/>
              <w:ind w:right="164"/>
            </w:pPr>
            <w:r>
              <w:t>Module 4: INTRODUCTION to POWER TOOLS</w:t>
            </w:r>
          </w:p>
        </w:tc>
        <w:tc>
          <w:tcPr>
            <w:tcW w:w="5415" w:type="dxa"/>
          </w:tcPr>
          <w:p w14:paraId="763ABABF" w14:textId="77777777" w:rsidR="00EB4AE6" w:rsidRDefault="00814C24">
            <w:pPr>
              <w:pStyle w:val="TableParagraph"/>
            </w:pPr>
            <w:r>
              <w:t>Power Tools/Part 3</w:t>
            </w:r>
          </w:p>
          <w:p w14:paraId="461B333D" w14:textId="77777777" w:rsidR="00EB4AE6" w:rsidRDefault="00814C24">
            <w:pPr>
              <w:pStyle w:val="TableParagraph"/>
              <w:spacing w:before="17" w:line="230" w:lineRule="exact"/>
            </w:pPr>
            <w:r>
              <w:t>Power Tools/Part 4 Review and Testing</w:t>
            </w:r>
          </w:p>
        </w:tc>
        <w:tc>
          <w:tcPr>
            <w:tcW w:w="1185" w:type="dxa"/>
          </w:tcPr>
          <w:p w14:paraId="1C897CC2" w14:textId="77777777" w:rsidR="00EB4AE6" w:rsidRDefault="00814C24">
            <w:pPr>
              <w:pStyle w:val="TableParagraph"/>
            </w:pPr>
            <w:r>
              <w:t>Test 4</w:t>
            </w:r>
          </w:p>
        </w:tc>
      </w:tr>
      <w:tr w:rsidR="00EB4AE6" w14:paraId="67667441" w14:textId="77777777">
        <w:trPr>
          <w:trHeight w:val="538"/>
        </w:trPr>
        <w:tc>
          <w:tcPr>
            <w:tcW w:w="1605" w:type="dxa"/>
          </w:tcPr>
          <w:p w14:paraId="1DBD79E7" w14:textId="77777777" w:rsidR="00EB4AE6" w:rsidRDefault="00814C24">
            <w:pPr>
              <w:pStyle w:val="TableParagraph"/>
              <w:spacing w:before="17"/>
            </w:pPr>
            <w:r>
              <w:t>Week 7</w:t>
            </w:r>
          </w:p>
        </w:tc>
        <w:tc>
          <w:tcPr>
            <w:tcW w:w="3165" w:type="dxa"/>
          </w:tcPr>
          <w:p w14:paraId="08FA5E4D" w14:textId="77777777" w:rsidR="00EB4AE6" w:rsidRDefault="00814C24">
            <w:pPr>
              <w:pStyle w:val="TableParagraph"/>
              <w:spacing w:before="0" w:line="270" w:lineRule="atLeast"/>
              <w:ind w:right="78"/>
            </w:pPr>
            <w:r>
              <w:t>Module 5: INTRODUCTION to CONSTRUCTION DRAWINGS</w:t>
            </w:r>
          </w:p>
        </w:tc>
        <w:tc>
          <w:tcPr>
            <w:tcW w:w="5415" w:type="dxa"/>
          </w:tcPr>
          <w:p w14:paraId="0800591D" w14:textId="77777777" w:rsidR="00EB4AE6" w:rsidRDefault="00814C24">
            <w:pPr>
              <w:pStyle w:val="TableParagraph"/>
              <w:spacing w:before="0" w:line="270" w:lineRule="atLeast"/>
            </w:pPr>
            <w:r>
              <w:t>The Drawing Set and Types of Const. Drawings, Part 1/Types of Const. Drawings, Part 2/</w:t>
            </w:r>
          </w:p>
        </w:tc>
        <w:tc>
          <w:tcPr>
            <w:tcW w:w="1185" w:type="dxa"/>
          </w:tcPr>
          <w:p w14:paraId="1067564D" w14:textId="77777777" w:rsidR="00EB4AE6" w:rsidRDefault="00EB4AE6">
            <w:pPr>
              <w:pStyle w:val="TableParagraph"/>
              <w:spacing w:before="0"/>
              <w:ind w:left="0"/>
            </w:pPr>
          </w:p>
        </w:tc>
      </w:tr>
      <w:tr w:rsidR="00EB4AE6" w14:paraId="4EB59B73" w14:textId="77777777">
        <w:trPr>
          <w:trHeight w:val="538"/>
        </w:trPr>
        <w:tc>
          <w:tcPr>
            <w:tcW w:w="1605" w:type="dxa"/>
          </w:tcPr>
          <w:p w14:paraId="6086C8DD" w14:textId="77777777" w:rsidR="00EB4AE6" w:rsidRDefault="00814C24">
            <w:pPr>
              <w:pStyle w:val="TableParagraph"/>
              <w:spacing w:before="17"/>
            </w:pPr>
            <w:r>
              <w:t>Week 8</w:t>
            </w:r>
          </w:p>
        </w:tc>
        <w:tc>
          <w:tcPr>
            <w:tcW w:w="3165" w:type="dxa"/>
          </w:tcPr>
          <w:p w14:paraId="2DD4ABAA" w14:textId="77777777" w:rsidR="00EB4AE6" w:rsidRDefault="00814C24">
            <w:pPr>
              <w:pStyle w:val="TableParagraph"/>
              <w:spacing w:before="0" w:line="270" w:lineRule="atLeast"/>
              <w:ind w:right="78"/>
            </w:pPr>
            <w:r>
              <w:t>Chapter 5: INTRODUCTION to CONSTRUCTION DRAWINGS</w:t>
            </w:r>
          </w:p>
        </w:tc>
        <w:tc>
          <w:tcPr>
            <w:tcW w:w="5415" w:type="dxa"/>
          </w:tcPr>
          <w:p w14:paraId="52CA6961" w14:textId="77777777" w:rsidR="00EB4AE6" w:rsidRDefault="00814C24">
            <w:pPr>
              <w:pStyle w:val="TableParagraph"/>
              <w:spacing w:before="17"/>
            </w:pPr>
            <w:r>
              <w:t>Construction Drawings Review and Testing</w:t>
            </w:r>
          </w:p>
        </w:tc>
        <w:tc>
          <w:tcPr>
            <w:tcW w:w="1185" w:type="dxa"/>
          </w:tcPr>
          <w:p w14:paraId="3A399929" w14:textId="77777777" w:rsidR="00EB4AE6" w:rsidRDefault="00814C24">
            <w:pPr>
              <w:pStyle w:val="TableParagraph"/>
              <w:spacing w:before="17"/>
            </w:pPr>
            <w:r>
              <w:t>Test 5</w:t>
            </w:r>
          </w:p>
        </w:tc>
      </w:tr>
      <w:tr w:rsidR="00EB4AE6" w14:paraId="5AE39549" w14:textId="77777777">
        <w:trPr>
          <w:trHeight w:val="268"/>
        </w:trPr>
        <w:tc>
          <w:tcPr>
            <w:tcW w:w="1605" w:type="dxa"/>
          </w:tcPr>
          <w:p w14:paraId="281977A6" w14:textId="77777777" w:rsidR="00EB4AE6" w:rsidRDefault="00814C24">
            <w:pPr>
              <w:pStyle w:val="TableParagraph"/>
              <w:spacing w:before="17" w:line="230" w:lineRule="exact"/>
            </w:pPr>
            <w:r>
              <w:t>Week 9</w:t>
            </w:r>
          </w:p>
        </w:tc>
        <w:tc>
          <w:tcPr>
            <w:tcW w:w="3165" w:type="dxa"/>
          </w:tcPr>
          <w:p w14:paraId="740FF238" w14:textId="77777777" w:rsidR="00EB4AE6" w:rsidRDefault="00814C24">
            <w:pPr>
              <w:pStyle w:val="TableParagraph"/>
              <w:spacing w:before="17" w:line="230" w:lineRule="exact"/>
            </w:pPr>
            <w:r>
              <w:t>Module 6: BASIC RIGGING</w:t>
            </w:r>
          </w:p>
        </w:tc>
        <w:tc>
          <w:tcPr>
            <w:tcW w:w="5415" w:type="dxa"/>
          </w:tcPr>
          <w:p w14:paraId="22CC4329" w14:textId="77777777" w:rsidR="00EB4AE6" w:rsidRDefault="00814C24">
            <w:pPr>
              <w:pStyle w:val="TableParagraph"/>
              <w:spacing w:before="17" w:line="230" w:lineRule="exact"/>
            </w:pPr>
            <w:r>
              <w:t>Introduction and Slings, Hitches, Rigging Hardware</w:t>
            </w:r>
          </w:p>
        </w:tc>
        <w:tc>
          <w:tcPr>
            <w:tcW w:w="1185" w:type="dxa"/>
          </w:tcPr>
          <w:p w14:paraId="11393644" w14:textId="77777777" w:rsidR="00EB4AE6" w:rsidRDefault="00EB4AE6">
            <w:pPr>
              <w:pStyle w:val="TableParagraph"/>
              <w:spacing w:before="0"/>
              <w:ind w:left="0"/>
              <w:rPr>
                <w:sz w:val="18"/>
              </w:rPr>
            </w:pPr>
          </w:p>
        </w:tc>
      </w:tr>
      <w:tr w:rsidR="00EB4AE6" w14:paraId="5CB5E6BB" w14:textId="77777777">
        <w:trPr>
          <w:trHeight w:val="270"/>
        </w:trPr>
        <w:tc>
          <w:tcPr>
            <w:tcW w:w="1605" w:type="dxa"/>
          </w:tcPr>
          <w:p w14:paraId="67E2EF67" w14:textId="77777777" w:rsidR="00EB4AE6" w:rsidRDefault="00814C24">
            <w:pPr>
              <w:pStyle w:val="TableParagraph"/>
              <w:spacing w:line="230" w:lineRule="exact"/>
            </w:pPr>
            <w:r>
              <w:t>Week 10</w:t>
            </w:r>
          </w:p>
        </w:tc>
        <w:tc>
          <w:tcPr>
            <w:tcW w:w="3165" w:type="dxa"/>
          </w:tcPr>
          <w:p w14:paraId="0807331D" w14:textId="77777777" w:rsidR="00EB4AE6" w:rsidRDefault="00814C24">
            <w:pPr>
              <w:pStyle w:val="TableParagraph"/>
              <w:spacing w:line="230" w:lineRule="exact"/>
            </w:pPr>
            <w:r>
              <w:t>Module 6: BASIC RIGGING</w:t>
            </w:r>
          </w:p>
        </w:tc>
        <w:tc>
          <w:tcPr>
            <w:tcW w:w="5415" w:type="dxa"/>
          </w:tcPr>
          <w:p w14:paraId="17409A35" w14:textId="77777777" w:rsidR="00EB4AE6" w:rsidRDefault="00814C24">
            <w:pPr>
              <w:pStyle w:val="TableParagraph"/>
              <w:spacing w:line="230" w:lineRule="exact"/>
            </w:pPr>
            <w:r>
              <w:t>Sling Stress and Hoists, Rigging Operations and Practices</w:t>
            </w:r>
          </w:p>
        </w:tc>
        <w:tc>
          <w:tcPr>
            <w:tcW w:w="1185" w:type="dxa"/>
          </w:tcPr>
          <w:p w14:paraId="24689F59" w14:textId="77777777" w:rsidR="00EB4AE6" w:rsidRDefault="00EB4AE6">
            <w:pPr>
              <w:pStyle w:val="TableParagraph"/>
              <w:spacing w:before="0"/>
              <w:ind w:left="0"/>
              <w:rPr>
                <w:sz w:val="20"/>
              </w:rPr>
            </w:pPr>
          </w:p>
        </w:tc>
      </w:tr>
      <w:tr w:rsidR="00EB4AE6" w14:paraId="10BD92C9" w14:textId="77777777">
        <w:trPr>
          <w:trHeight w:val="810"/>
        </w:trPr>
        <w:tc>
          <w:tcPr>
            <w:tcW w:w="1605" w:type="dxa"/>
          </w:tcPr>
          <w:p w14:paraId="49618620" w14:textId="77777777" w:rsidR="00EB4AE6" w:rsidRDefault="00814C24">
            <w:pPr>
              <w:pStyle w:val="TableParagraph"/>
            </w:pPr>
            <w:r>
              <w:t>Week 11</w:t>
            </w:r>
          </w:p>
        </w:tc>
        <w:tc>
          <w:tcPr>
            <w:tcW w:w="3165" w:type="dxa"/>
          </w:tcPr>
          <w:p w14:paraId="3D634C92" w14:textId="77777777" w:rsidR="00EB4AE6" w:rsidRDefault="00814C24">
            <w:pPr>
              <w:pStyle w:val="TableParagraph"/>
            </w:pPr>
            <w:r>
              <w:t>Module 6: BASIC RIGGING</w:t>
            </w:r>
          </w:p>
          <w:p w14:paraId="257D59CD" w14:textId="77777777" w:rsidR="00EB4AE6" w:rsidRDefault="00814C24">
            <w:pPr>
              <w:pStyle w:val="TableParagraph"/>
              <w:spacing w:before="0" w:line="270" w:lineRule="atLeast"/>
              <w:ind w:right="1099"/>
            </w:pPr>
            <w:r>
              <w:t>Chapter 7: BASIC COMMUNICATION</w:t>
            </w:r>
          </w:p>
        </w:tc>
        <w:tc>
          <w:tcPr>
            <w:tcW w:w="5415" w:type="dxa"/>
          </w:tcPr>
          <w:p w14:paraId="54EAE25E" w14:textId="77777777" w:rsidR="00EB4AE6" w:rsidRDefault="00814C24">
            <w:pPr>
              <w:pStyle w:val="TableParagraph"/>
            </w:pPr>
            <w:r>
              <w:t>Review and Testing</w:t>
            </w:r>
          </w:p>
          <w:p w14:paraId="51FB0245" w14:textId="77777777" w:rsidR="00EB4AE6" w:rsidRDefault="00814C24">
            <w:pPr>
              <w:pStyle w:val="TableParagraph"/>
              <w:spacing w:before="0" w:line="270" w:lineRule="atLeast"/>
              <w:ind w:right="71"/>
            </w:pPr>
            <w:r>
              <w:t>The Communication Process: Listening and Speaking Skills</w:t>
            </w:r>
          </w:p>
        </w:tc>
        <w:tc>
          <w:tcPr>
            <w:tcW w:w="1185" w:type="dxa"/>
          </w:tcPr>
          <w:p w14:paraId="2592EDE8" w14:textId="77777777" w:rsidR="00EB4AE6" w:rsidRDefault="00814C24">
            <w:pPr>
              <w:pStyle w:val="TableParagraph"/>
            </w:pPr>
            <w:r>
              <w:t>Test 6</w:t>
            </w:r>
          </w:p>
        </w:tc>
      </w:tr>
      <w:tr w:rsidR="00EB4AE6" w14:paraId="5BCE7F14" w14:textId="77777777">
        <w:trPr>
          <w:trHeight w:val="538"/>
        </w:trPr>
        <w:tc>
          <w:tcPr>
            <w:tcW w:w="1605" w:type="dxa"/>
          </w:tcPr>
          <w:p w14:paraId="53B4D0A8" w14:textId="77777777" w:rsidR="00EB4AE6" w:rsidRDefault="00814C24">
            <w:pPr>
              <w:pStyle w:val="TableParagraph"/>
              <w:spacing w:before="17"/>
            </w:pPr>
            <w:r>
              <w:t>Week 12</w:t>
            </w:r>
          </w:p>
        </w:tc>
        <w:tc>
          <w:tcPr>
            <w:tcW w:w="3165" w:type="dxa"/>
          </w:tcPr>
          <w:p w14:paraId="5AB59A3E" w14:textId="77777777" w:rsidR="00EB4AE6" w:rsidRDefault="00814C24">
            <w:pPr>
              <w:pStyle w:val="TableParagraph"/>
              <w:spacing w:before="0" w:line="270" w:lineRule="atLeast"/>
              <w:ind w:right="1099"/>
            </w:pPr>
            <w:r>
              <w:t>Module 7: BASIC COMMUNICATION</w:t>
            </w:r>
          </w:p>
        </w:tc>
        <w:tc>
          <w:tcPr>
            <w:tcW w:w="5415" w:type="dxa"/>
          </w:tcPr>
          <w:p w14:paraId="03EB14DE" w14:textId="77777777" w:rsidR="00EB4AE6" w:rsidRDefault="00814C24">
            <w:pPr>
              <w:pStyle w:val="TableParagraph"/>
              <w:spacing w:before="17"/>
            </w:pPr>
            <w:r>
              <w:t>Reading and Writing Skills/Review and Testing</w:t>
            </w:r>
          </w:p>
        </w:tc>
        <w:tc>
          <w:tcPr>
            <w:tcW w:w="1185" w:type="dxa"/>
          </w:tcPr>
          <w:p w14:paraId="6C8C420B" w14:textId="77777777" w:rsidR="00EB4AE6" w:rsidRDefault="00814C24">
            <w:pPr>
              <w:pStyle w:val="TableParagraph"/>
              <w:spacing w:before="17"/>
            </w:pPr>
            <w:r>
              <w:t>Test 7</w:t>
            </w:r>
          </w:p>
        </w:tc>
      </w:tr>
      <w:tr w:rsidR="00EB4AE6" w14:paraId="75070AF0" w14:textId="77777777">
        <w:trPr>
          <w:trHeight w:val="538"/>
        </w:trPr>
        <w:tc>
          <w:tcPr>
            <w:tcW w:w="1605" w:type="dxa"/>
          </w:tcPr>
          <w:p w14:paraId="1BEE0F70" w14:textId="77777777" w:rsidR="00EB4AE6" w:rsidRDefault="00814C24">
            <w:pPr>
              <w:pStyle w:val="TableParagraph"/>
              <w:spacing w:before="17"/>
            </w:pPr>
            <w:r>
              <w:t>Week 13</w:t>
            </w:r>
          </w:p>
        </w:tc>
        <w:tc>
          <w:tcPr>
            <w:tcW w:w="3165" w:type="dxa"/>
          </w:tcPr>
          <w:p w14:paraId="16D3081E" w14:textId="77777777" w:rsidR="00EB4AE6" w:rsidRDefault="00814C24">
            <w:pPr>
              <w:pStyle w:val="TableParagraph"/>
              <w:spacing w:before="0" w:line="270" w:lineRule="atLeast"/>
              <w:ind w:right="433"/>
            </w:pPr>
            <w:r>
              <w:t>Module 8: BASIC EMPLOYABILITY SKILLS</w:t>
            </w:r>
          </w:p>
        </w:tc>
        <w:tc>
          <w:tcPr>
            <w:tcW w:w="5415" w:type="dxa"/>
          </w:tcPr>
          <w:p w14:paraId="38EB24DD" w14:textId="77777777" w:rsidR="00EB4AE6" w:rsidRDefault="00814C24">
            <w:pPr>
              <w:pStyle w:val="TableParagraph"/>
              <w:spacing w:before="17"/>
            </w:pPr>
            <w:r>
              <w:t>Employability Skills Part 1/Employability Skills Part 2/</w:t>
            </w:r>
          </w:p>
        </w:tc>
        <w:tc>
          <w:tcPr>
            <w:tcW w:w="1185" w:type="dxa"/>
          </w:tcPr>
          <w:p w14:paraId="2FF21471" w14:textId="77777777" w:rsidR="00EB4AE6" w:rsidRDefault="00814C24">
            <w:pPr>
              <w:pStyle w:val="TableParagraph"/>
              <w:spacing w:before="17"/>
            </w:pPr>
            <w:r>
              <w:t>Test 8</w:t>
            </w:r>
          </w:p>
        </w:tc>
      </w:tr>
      <w:tr w:rsidR="00EB4AE6" w14:paraId="2EEF8884" w14:textId="77777777">
        <w:trPr>
          <w:trHeight w:val="538"/>
        </w:trPr>
        <w:tc>
          <w:tcPr>
            <w:tcW w:w="1605" w:type="dxa"/>
          </w:tcPr>
          <w:p w14:paraId="2A3B9BDD" w14:textId="77777777" w:rsidR="00EB4AE6" w:rsidRDefault="00814C24">
            <w:pPr>
              <w:pStyle w:val="TableParagraph"/>
              <w:spacing w:before="17"/>
            </w:pPr>
            <w:r>
              <w:t>Week 14</w:t>
            </w:r>
          </w:p>
        </w:tc>
        <w:tc>
          <w:tcPr>
            <w:tcW w:w="3165" w:type="dxa"/>
          </w:tcPr>
          <w:p w14:paraId="4BD73EBB" w14:textId="77777777" w:rsidR="00EB4AE6" w:rsidRDefault="00814C24">
            <w:pPr>
              <w:pStyle w:val="TableParagraph"/>
              <w:spacing w:before="0" w:line="270" w:lineRule="atLeast"/>
              <w:ind w:right="164"/>
            </w:pPr>
            <w:r>
              <w:t>Module 9: INTRODUCTION to MATERIALS HANDLING</w:t>
            </w:r>
          </w:p>
        </w:tc>
        <w:tc>
          <w:tcPr>
            <w:tcW w:w="5415" w:type="dxa"/>
          </w:tcPr>
          <w:p w14:paraId="1B8E76C9" w14:textId="77777777" w:rsidR="00EB4AE6" w:rsidRDefault="00814C24">
            <w:pPr>
              <w:pStyle w:val="TableParagraph"/>
              <w:spacing w:before="17"/>
            </w:pPr>
            <w:r>
              <w:t>Materials Handling</w:t>
            </w:r>
          </w:p>
        </w:tc>
        <w:tc>
          <w:tcPr>
            <w:tcW w:w="1185" w:type="dxa"/>
          </w:tcPr>
          <w:p w14:paraId="436FB13F" w14:textId="77777777" w:rsidR="00EB4AE6" w:rsidRDefault="00EB4AE6">
            <w:pPr>
              <w:pStyle w:val="TableParagraph"/>
              <w:spacing w:before="0"/>
              <w:ind w:left="0"/>
            </w:pPr>
          </w:p>
        </w:tc>
      </w:tr>
      <w:tr w:rsidR="00EB4AE6" w14:paraId="35EFD610" w14:textId="77777777">
        <w:trPr>
          <w:trHeight w:val="538"/>
        </w:trPr>
        <w:tc>
          <w:tcPr>
            <w:tcW w:w="1605" w:type="dxa"/>
          </w:tcPr>
          <w:p w14:paraId="3655067F" w14:textId="77777777" w:rsidR="00EB4AE6" w:rsidRDefault="00814C24">
            <w:pPr>
              <w:pStyle w:val="TableParagraph"/>
              <w:spacing w:before="17"/>
            </w:pPr>
            <w:r>
              <w:t>Week 15</w:t>
            </w:r>
          </w:p>
        </w:tc>
        <w:tc>
          <w:tcPr>
            <w:tcW w:w="3165" w:type="dxa"/>
          </w:tcPr>
          <w:p w14:paraId="76E7081B" w14:textId="77777777" w:rsidR="00EB4AE6" w:rsidRDefault="00814C24">
            <w:pPr>
              <w:pStyle w:val="TableParagraph"/>
              <w:spacing w:before="0" w:line="270" w:lineRule="atLeast"/>
              <w:ind w:right="164"/>
            </w:pPr>
            <w:r>
              <w:t>Module 9: INTRODUCTION to MATERIALS HANDLING</w:t>
            </w:r>
          </w:p>
        </w:tc>
        <w:tc>
          <w:tcPr>
            <w:tcW w:w="5415" w:type="dxa"/>
          </w:tcPr>
          <w:p w14:paraId="182EE913" w14:textId="77777777" w:rsidR="00EB4AE6" w:rsidRDefault="00814C24">
            <w:pPr>
              <w:pStyle w:val="TableParagraph"/>
              <w:spacing w:before="17"/>
            </w:pPr>
            <w:r>
              <w:t>Hand Signals</w:t>
            </w:r>
          </w:p>
        </w:tc>
        <w:tc>
          <w:tcPr>
            <w:tcW w:w="1185" w:type="dxa"/>
          </w:tcPr>
          <w:p w14:paraId="5AB03BB8" w14:textId="77777777" w:rsidR="00EB4AE6" w:rsidRDefault="00EB4AE6">
            <w:pPr>
              <w:pStyle w:val="TableParagraph"/>
              <w:spacing w:before="0"/>
              <w:ind w:left="0"/>
            </w:pPr>
          </w:p>
        </w:tc>
      </w:tr>
      <w:tr w:rsidR="00EB4AE6" w14:paraId="7BBB4008" w14:textId="77777777">
        <w:trPr>
          <w:trHeight w:val="538"/>
        </w:trPr>
        <w:tc>
          <w:tcPr>
            <w:tcW w:w="1605" w:type="dxa"/>
          </w:tcPr>
          <w:p w14:paraId="4CF403F2" w14:textId="77777777" w:rsidR="00EB4AE6" w:rsidRDefault="00814C24">
            <w:pPr>
              <w:pStyle w:val="TableParagraph"/>
              <w:spacing w:before="17"/>
            </w:pPr>
            <w:r>
              <w:t>Week 16</w:t>
            </w:r>
          </w:p>
        </w:tc>
        <w:tc>
          <w:tcPr>
            <w:tcW w:w="3165" w:type="dxa"/>
          </w:tcPr>
          <w:p w14:paraId="4848367A" w14:textId="77777777" w:rsidR="00EB4AE6" w:rsidRDefault="00814C24">
            <w:pPr>
              <w:pStyle w:val="TableParagraph"/>
              <w:spacing w:before="0" w:line="270" w:lineRule="atLeast"/>
              <w:ind w:right="164"/>
            </w:pPr>
            <w:r>
              <w:t>Module 9: INTRODUCTION to MATERIALS HANDLING</w:t>
            </w:r>
          </w:p>
        </w:tc>
        <w:tc>
          <w:tcPr>
            <w:tcW w:w="5415" w:type="dxa"/>
          </w:tcPr>
          <w:p w14:paraId="155EBED0" w14:textId="77777777" w:rsidR="00EB4AE6" w:rsidRDefault="00814C24">
            <w:pPr>
              <w:pStyle w:val="TableParagraph"/>
              <w:spacing w:before="17"/>
            </w:pPr>
            <w:r>
              <w:t>Review and Testing</w:t>
            </w:r>
          </w:p>
        </w:tc>
        <w:tc>
          <w:tcPr>
            <w:tcW w:w="1185" w:type="dxa"/>
          </w:tcPr>
          <w:p w14:paraId="6ECAF8E4" w14:textId="77777777" w:rsidR="00EB4AE6" w:rsidRDefault="00814C24">
            <w:pPr>
              <w:pStyle w:val="TableParagraph"/>
              <w:spacing w:before="17"/>
            </w:pPr>
            <w:r>
              <w:t>Test 9</w:t>
            </w:r>
          </w:p>
        </w:tc>
      </w:tr>
    </w:tbl>
    <w:p w14:paraId="599460D3" w14:textId="77777777" w:rsidR="00814C24" w:rsidRDefault="00814C24"/>
    <w:sectPr w:rsidR="00814C24">
      <w:pgSz w:w="12240" w:h="15840"/>
      <w:pgMar w:top="1500" w:right="380" w:bottom="1280" w:left="260" w:header="0" w:footer="10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A6EEEA" w14:textId="77777777" w:rsidR="00814C24" w:rsidRDefault="00814C24">
      <w:r>
        <w:separator/>
      </w:r>
    </w:p>
  </w:endnote>
  <w:endnote w:type="continuationSeparator" w:id="0">
    <w:p w14:paraId="04C3D533" w14:textId="77777777" w:rsidR="00814C24" w:rsidRDefault="00814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5AD88" w14:textId="77777777" w:rsidR="00EB4AE6" w:rsidRDefault="00814C24">
    <w:pPr>
      <w:pStyle w:val="BodyText"/>
      <w:spacing w:line="14" w:lineRule="auto"/>
      <w:rPr>
        <w:sz w:val="19"/>
      </w:rPr>
    </w:pPr>
    <w:r>
      <w:pict w14:anchorId="1F980931">
        <v:shapetype id="_x0000_t202" coordsize="21600,21600" o:spt="202" path="m,l,21600r21600,l21600,xe">
          <v:stroke joinstyle="miter"/>
          <v:path gradientshapeok="t" o:connecttype="rect"/>
        </v:shapetype>
        <v:shape id="_x0000_s2049" type="#_x0000_t202" style="position:absolute;margin-left:300pt;margin-top:722.55pt;width:12pt;height:15.3pt;z-index:-251658752;mso-position-horizontal-relative:page;mso-position-vertical-relative:page" filled="f" stroked="f">
          <v:textbox inset="0,0,0,0">
            <w:txbxContent>
              <w:p w14:paraId="26A5517A" w14:textId="77777777" w:rsidR="00EB4AE6" w:rsidRDefault="00814C24">
                <w:pPr>
                  <w:spacing w:before="10"/>
                  <w:ind w:left="60"/>
                  <w:rPr>
                    <w:sz w:val="24"/>
                  </w:rPr>
                </w:pPr>
                <w:r>
                  <w:fldChar w:fldCharType="begin"/>
                </w:r>
                <w:r>
                  <w:rPr>
                    <w:sz w:val="24"/>
                  </w:rPr>
                  <w:instrText xml:space="preserve"> PAGE </w:instrText>
                </w:r>
                <w:r>
                  <w:fldChar w:fldCharType="separate"/>
                </w:r>
                <w: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31A71" w14:textId="77777777" w:rsidR="00814C24" w:rsidRDefault="00814C24">
      <w:r>
        <w:separator/>
      </w:r>
    </w:p>
  </w:footnote>
  <w:footnote w:type="continuationSeparator" w:id="0">
    <w:p w14:paraId="743254F7" w14:textId="77777777" w:rsidR="00814C24" w:rsidRDefault="00814C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0F565A"/>
    <w:multiLevelType w:val="hybridMultilevel"/>
    <w:tmpl w:val="E5801BB0"/>
    <w:lvl w:ilvl="0" w:tplc="A4CE0C58">
      <w:start w:val="1"/>
      <w:numFmt w:val="decimal"/>
      <w:lvlText w:val="%1."/>
      <w:lvlJc w:val="left"/>
      <w:pPr>
        <w:ind w:left="1900" w:hanging="361"/>
        <w:jc w:val="left"/>
      </w:pPr>
      <w:rPr>
        <w:rFonts w:ascii="Times New Roman" w:eastAsia="Times New Roman" w:hAnsi="Times New Roman" w:cs="Times New Roman" w:hint="default"/>
        <w:w w:val="100"/>
        <w:sz w:val="22"/>
        <w:szCs w:val="22"/>
      </w:rPr>
    </w:lvl>
    <w:lvl w:ilvl="1" w:tplc="D94CED5A">
      <w:numFmt w:val="bullet"/>
      <w:lvlText w:val="•"/>
      <w:lvlJc w:val="left"/>
      <w:pPr>
        <w:ind w:left="2870" w:hanging="361"/>
      </w:pPr>
      <w:rPr>
        <w:rFonts w:hint="default"/>
      </w:rPr>
    </w:lvl>
    <w:lvl w:ilvl="2" w:tplc="48D6862A">
      <w:numFmt w:val="bullet"/>
      <w:lvlText w:val="•"/>
      <w:lvlJc w:val="left"/>
      <w:pPr>
        <w:ind w:left="3840" w:hanging="361"/>
      </w:pPr>
      <w:rPr>
        <w:rFonts w:hint="default"/>
      </w:rPr>
    </w:lvl>
    <w:lvl w:ilvl="3" w:tplc="5A028060">
      <w:numFmt w:val="bullet"/>
      <w:lvlText w:val="•"/>
      <w:lvlJc w:val="left"/>
      <w:pPr>
        <w:ind w:left="4810" w:hanging="361"/>
      </w:pPr>
      <w:rPr>
        <w:rFonts w:hint="default"/>
      </w:rPr>
    </w:lvl>
    <w:lvl w:ilvl="4" w:tplc="58A412B0">
      <w:numFmt w:val="bullet"/>
      <w:lvlText w:val="•"/>
      <w:lvlJc w:val="left"/>
      <w:pPr>
        <w:ind w:left="5780" w:hanging="361"/>
      </w:pPr>
      <w:rPr>
        <w:rFonts w:hint="default"/>
      </w:rPr>
    </w:lvl>
    <w:lvl w:ilvl="5" w:tplc="48AC660C">
      <w:numFmt w:val="bullet"/>
      <w:lvlText w:val="•"/>
      <w:lvlJc w:val="left"/>
      <w:pPr>
        <w:ind w:left="6750" w:hanging="361"/>
      </w:pPr>
      <w:rPr>
        <w:rFonts w:hint="default"/>
      </w:rPr>
    </w:lvl>
    <w:lvl w:ilvl="6" w:tplc="52B68058">
      <w:numFmt w:val="bullet"/>
      <w:lvlText w:val="•"/>
      <w:lvlJc w:val="left"/>
      <w:pPr>
        <w:ind w:left="7720" w:hanging="361"/>
      </w:pPr>
      <w:rPr>
        <w:rFonts w:hint="default"/>
      </w:rPr>
    </w:lvl>
    <w:lvl w:ilvl="7" w:tplc="4532F0D2">
      <w:numFmt w:val="bullet"/>
      <w:lvlText w:val="•"/>
      <w:lvlJc w:val="left"/>
      <w:pPr>
        <w:ind w:left="8690" w:hanging="361"/>
      </w:pPr>
      <w:rPr>
        <w:rFonts w:hint="default"/>
      </w:rPr>
    </w:lvl>
    <w:lvl w:ilvl="8" w:tplc="2E1A0318">
      <w:numFmt w:val="bullet"/>
      <w:lvlText w:val="•"/>
      <w:lvlJc w:val="left"/>
      <w:pPr>
        <w:ind w:left="9660" w:hanging="361"/>
      </w:pPr>
      <w:rPr>
        <w:rFonts w:hint="default"/>
      </w:rPr>
    </w:lvl>
  </w:abstractNum>
  <w:abstractNum w:abstractNumId="1" w15:restartNumberingAfterBreak="0">
    <w:nsid w:val="748F5DF4"/>
    <w:multiLevelType w:val="hybridMultilevel"/>
    <w:tmpl w:val="6922DBDC"/>
    <w:lvl w:ilvl="0" w:tplc="463E377A">
      <w:numFmt w:val="bullet"/>
      <w:lvlText w:val="●"/>
      <w:lvlJc w:val="left"/>
      <w:pPr>
        <w:ind w:left="1900" w:hanging="360"/>
      </w:pPr>
      <w:rPr>
        <w:rFonts w:ascii="Arial" w:eastAsia="Arial" w:hAnsi="Arial" w:cs="Arial" w:hint="default"/>
        <w:w w:val="100"/>
        <w:sz w:val="22"/>
        <w:szCs w:val="22"/>
      </w:rPr>
    </w:lvl>
    <w:lvl w:ilvl="1" w:tplc="93B2B282">
      <w:numFmt w:val="bullet"/>
      <w:lvlText w:val="•"/>
      <w:lvlJc w:val="left"/>
      <w:pPr>
        <w:ind w:left="2870" w:hanging="360"/>
      </w:pPr>
      <w:rPr>
        <w:rFonts w:hint="default"/>
      </w:rPr>
    </w:lvl>
    <w:lvl w:ilvl="2" w:tplc="D6C8596C">
      <w:numFmt w:val="bullet"/>
      <w:lvlText w:val="•"/>
      <w:lvlJc w:val="left"/>
      <w:pPr>
        <w:ind w:left="3840" w:hanging="360"/>
      </w:pPr>
      <w:rPr>
        <w:rFonts w:hint="default"/>
      </w:rPr>
    </w:lvl>
    <w:lvl w:ilvl="3" w:tplc="E98AF71C">
      <w:numFmt w:val="bullet"/>
      <w:lvlText w:val="•"/>
      <w:lvlJc w:val="left"/>
      <w:pPr>
        <w:ind w:left="4810" w:hanging="360"/>
      </w:pPr>
      <w:rPr>
        <w:rFonts w:hint="default"/>
      </w:rPr>
    </w:lvl>
    <w:lvl w:ilvl="4" w:tplc="B7220408">
      <w:numFmt w:val="bullet"/>
      <w:lvlText w:val="•"/>
      <w:lvlJc w:val="left"/>
      <w:pPr>
        <w:ind w:left="5780" w:hanging="360"/>
      </w:pPr>
      <w:rPr>
        <w:rFonts w:hint="default"/>
      </w:rPr>
    </w:lvl>
    <w:lvl w:ilvl="5" w:tplc="E54AEA6C">
      <w:numFmt w:val="bullet"/>
      <w:lvlText w:val="•"/>
      <w:lvlJc w:val="left"/>
      <w:pPr>
        <w:ind w:left="6750" w:hanging="360"/>
      </w:pPr>
      <w:rPr>
        <w:rFonts w:hint="default"/>
      </w:rPr>
    </w:lvl>
    <w:lvl w:ilvl="6" w:tplc="ED14A4FC">
      <w:numFmt w:val="bullet"/>
      <w:lvlText w:val="•"/>
      <w:lvlJc w:val="left"/>
      <w:pPr>
        <w:ind w:left="7720" w:hanging="360"/>
      </w:pPr>
      <w:rPr>
        <w:rFonts w:hint="default"/>
      </w:rPr>
    </w:lvl>
    <w:lvl w:ilvl="7" w:tplc="CEEA6C7E">
      <w:numFmt w:val="bullet"/>
      <w:lvlText w:val="•"/>
      <w:lvlJc w:val="left"/>
      <w:pPr>
        <w:ind w:left="8690" w:hanging="360"/>
      </w:pPr>
      <w:rPr>
        <w:rFonts w:hint="default"/>
      </w:rPr>
    </w:lvl>
    <w:lvl w:ilvl="8" w:tplc="BC5E0F10">
      <w:numFmt w:val="bullet"/>
      <w:lvlText w:val="•"/>
      <w:lvlJc w:val="left"/>
      <w:pPr>
        <w:ind w:left="96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EB4AE6"/>
    <w:rsid w:val="00814C24"/>
    <w:rsid w:val="00EB4AE6"/>
    <w:rsid w:val="00F0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F04DF90"/>
  <w15:docId w15:val="{D2C7D175-968B-4BCC-95C2-EEC588217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8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2"/>
      <w:ind w:left="3364" w:right="3251"/>
      <w:jc w:val="center"/>
    </w:pPr>
    <w:rPr>
      <w:b/>
      <w:bCs/>
      <w:sz w:val="32"/>
      <w:szCs w:val="32"/>
    </w:rPr>
  </w:style>
  <w:style w:type="paragraph" w:styleId="ListParagraph">
    <w:name w:val="List Paragraph"/>
    <w:basedOn w:val="Normal"/>
    <w:uiPriority w:val="1"/>
    <w:qFormat/>
    <w:pPr>
      <w:spacing w:before="17"/>
      <w:ind w:left="1900" w:hanging="360"/>
    </w:pPr>
  </w:style>
  <w:style w:type="paragraph" w:customStyle="1" w:styleId="TableParagraph">
    <w:name w:val="Table Paragraph"/>
    <w:basedOn w:val="Normal"/>
    <w:uiPriority w:val="1"/>
    <w:qFormat/>
    <w:pPr>
      <w:spacing w:before="19"/>
      <w:ind w:left="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874</Words>
  <Characters>4983</Characters>
  <Application>Microsoft Office Word</Application>
  <DocSecurity>0</DocSecurity>
  <Lines>41</Lines>
  <Paragraphs>11</Paragraphs>
  <ScaleCrop>false</ScaleCrop>
  <Company/>
  <LinksUpToDate>false</LinksUpToDate>
  <CharactersWithSpaces>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Erin Murphy-Stewart</cp:lastModifiedBy>
  <cp:revision>2</cp:revision>
  <dcterms:created xsi:type="dcterms:W3CDTF">2020-09-01T19:27:00Z</dcterms:created>
  <dcterms:modified xsi:type="dcterms:W3CDTF">2020-09-01T19:27:00Z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2015-08-27T00:00:00Z</vt:filetime>
  </property>
  <property fmtid="{D5CDD505-2E9C-101B-9397-08002B2CF9AE}" pid="3" name="LastSaved">
    <vt:filetime>2020-09-01T00:00:00Z</vt:filetime>
  </property>
</Properties>
</file>